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296" w:rsidTr="00CE0296">
        <w:tc>
          <w:tcPr>
            <w:tcW w:w="4785" w:type="dxa"/>
          </w:tcPr>
          <w:p w:rsidR="00CE0296" w:rsidRDefault="00CE0296">
            <w:pPr>
              <w:pStyle w:val="a3"/>
              <w:spacing w:after="0" w:line="240" w:lineRule="auto"/>
              <w:rPr>
                <w:rFonts w:eastAsia="Times New Roman" w:cs="Times New Roman"/>
                <w:b/>
                <w:spacing w:val="-15"/>
              </w:rPr>
            </w:pPr>
          </w:p>
        </w:tc>
        <w:tc>
          <w:tcPr>
            <w:tcW w:w="4786" w:type="dxa"/>
          </w:tcPr>
          <w:p w:rsidR="00CE0296" w:rsidRDefault="00CE0296">
            <w:pPr>
              <w:pStyle w:val="a3"/>
              <w:spacing w:after="0" w:line="240" w:lineRule="auto"/>
              <w:rPr>
                <w:rFonts w:eastAsia="Times New Roman" w:cs="Times New Roman"/>
                <w:spacing w:val="-15"/>
              </w:rPr>
            </w:pPr>
            <w:r>
              <w:rPr>
                <w:rFonts w:eastAsia="Times New Roman" w:cs="Times New Roman"/>
                <w:spacing w:val="-15"/>
              </w:rPr>
              <w:t xml:space="preserve">Утверждено </w:t>
            </w:r>
          </w:p>
          <w:p w:rsidR="00CE0296" w:rsidRDefault="00CE0296">
            <w:pPr>
              <w:pStyle w:val="a3"/>
              <w:spacing w:after="0" w:line="240" w:lineRule="auto"/>
              <w:rPr>
                <w:rFonts w:eastAsia="Times New Roman" w:cs="Times New Roman"/>
                <w:spacing w:val="-15"/>
              </w:rPr>
            </w:pPr>
            <w:r>
              <w:rPr>
                <w:rFonts w:eastAsia="Times New Roman" w:cs="Times New Roman"/>
                <w:spacing w:val="-15"/>
              </w:rPr>
              <w:t xml:space="preserve">приказом  БУ «Государственный архив электронной и </w:t>
            </w:r>
            <w:proofErr w:type="spellStart"/>
            <w:r>
              <w:rPr>
                <w:rFonts w:eastAsia="Times New Roman" w:cs="Times New Roman"/>
                <w:spacing w:val="-15"/>
              </w:rPr>
              <w:t>кинодокументации</w:t>
            </w:r>
            <w:proofErr w:type="spellEnd"/>
            <w:r>
              <w:rPr>
                <w:rFonts w:eastAsia="Times New Roman" w:cs="Times New Roman"/>
                <w:spacing w:val="-15"/>
              </w:rPr>
              <w:t xml:space="preserve"> Чувашской Республики»  </w:t>
            </w:r>
          </w:p>
          <w:p w:rsidR="00CE0296" w:rsidRDefault="00CE0296">
            <w:pPr>
              <w:pStyle w:val="a3"/>
              <w:spacing w:after="0" w:line="240" w:lineRule="auto"/>
              <w:rPr>
                <w:rFonts w:eastAsia="Times New Roman" w:cs="Times New Roman"/>
                <w:spacing w:val="-15"/>
              </w:rPr>
            </w:pPr>
            <w:r>
              <w:rPr>
                <w:rFonts w:eastAsia="Times New Roman" w:cs="Times New Roman"/>
                <w:spacing w:val="-15"/>
              </w:rPr>
              <w:t>от  07.05.2015 № 47</w:t>
            </w:r>
          </w:p>
          <w:p w:rsidR="00CE0296" w:rsidRDefault="00CE0296">
            <w:pPr>
              <w:pStyle w:val="a3"/>
              <w:spacing w:after="0" w:line="240" w:lineRule="auto"/>
              <w:rPr>
                <w:rFonts w:eastAsia="Times New Roman" w:cs="Times New Roman"/>
                <w:spacing w:val="-15"/>
              </w:rPr>
            </w:pPr>
            <w:r>
              <w:rPr>
                <w:rFonts w:eastAsia="Times New Roman" w:cs="Times New Roman"/>
                <w:spacing w:val="-15"/>
              </w:rPr>
              <w:t>с изменениями от 26.12.2016  № 70</w:t>
            </w:r>
          </w:p>
          <w:p w:rsidR="00CE0296" w:rsidRDefault="00CE0296">
            <w:pPr>
              <w:pStyle w:val="a3"/>
              <w:spacing w:after="0" w:line="240" w:lineRule="auto"/>
              <w:rPr>
                <w:rFonts w:eastAsia="Times New Roman" w:cs="Times New Roman"/>
                <w:b/>
                <w:spacing w:val="-15"/>
              </w:rPr>
            </w:pPr>
          </w:p>
        </w:tc>
      </w:tr>
    </w:tbl>
    <w:p w:rsidR="00CE0296" w:rsidRDefault="00CE0296" w:rsidP="00CE0296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CE0296" w:rsidRDefault="00CE0296" w:rsidP="00CE0296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E0296" w:rsidRPr="00CE0296" w:rsidRDefault="00CE0296" w:rsidP="00CB6668">
      <w:pPr>
        <w:pStyle w:val="a3"/>
        <w:shd w:val="clear" w:color="auto" w:fill="FFFFFF"/>
        <w:spacing w:after="0" w:line="240" w:lineRule="auto"/>
        <w:jc w:val="center"/>
      </w:pPr>
      <w:r w:rsidRPr="00CE0296">
        <w:rPr>
          <w:rFonts w:eastAsia="Times New Roman" w:cs="Times New Roman"/>
          <w:spacing w:val="-15"/>
        </w:rPr>
        <w:t>ПОЛОЖЕНИЕ</w:t>
      </w:r>
      <w:r w:rsidRPr="00CE0296">
        <w:rPr>
          <w:rFonts w:eastAsia="Times New Roman" w:cs="Times New Roman"/>
          <w:bCs/>
        </w:rPr>
        <w:t xml:space="preserve"> </w:t>
      </w:r>
    </w:p>
    <w:p w:rsidR="00CE0296" w:rsidRPr="00CE0296" w:rsidRDefault="00CE0296" w:rsidP="00CE0296">
      <w:pPr>
        <w:shd w:val="clear" w:color="auto" w:fill="FFFFFF"/>
        <w:tabs>
          <w:tab w:val="left" w:pos="9355"/>
        </w:tabs>
        <w:ind w:right="-5"/>
        <w:jc w:val="center"/>
        <w:rPr>
          <w:bCs/>
          <w:color w:val="000000"/>
        </w:rPr>
      </w:pPr>
      <w:r w:rsidRPr="00CE0296">
        <w:rPr>
          <w:bCs/>
          <w:color w:val="000000"/>
          <w:spacing w:val="3"/>
        </w:rPr>
        <w:t>о комиссии по противодействию коррупции</w:t>
      </w:r>
      <w:r w:rsidRPr="00CE0296">
        <w:rPr>
          <w:bCs/>
          <w:color w:val="000000"/>
        </w:rPr>
        <w:t xml:space="preserve"> </w:t>
      </w:r>
    </w:p>
    <w:p w:rsidR="00CE0296" w:rsidRDefault="00CE0296" w:rsidP="00CE0296">
      <w:pPr>
        <w:pStyle w:val="a3"/>
        <w:spacing w:after="0" w:line="240" w:lineRule="auto"/>
        <w:jc w:val="center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БУ «</w:t>
      </w:r>
      <w:proofErr w:type="spellStart"/>
      <w:r>
        <w:rPr>
          <w:rFonts w:eastAsia="Times New Roman" w:cs="Times New Roman"/>
          <w:spacing w:val="-15"/>
        </w:rPr>
        <w:t>Госкиностудия</w:t>
      </w:r>
      <w:proofErr w:type="spellEnd"/>
      <w:r>
        <w:rPr>
          <w:rFonts w:eastAsia="Times New Roman" w:cs="Times New Roman"/>
          <w:spacing w:val="-15"/>
        </w:rPr>
        <w:t xml:space="preserve"> «</w:t>
      </w:r>
      <w:proofErr w:type="spellStart"/>
      <w:r>
        <w:rPr>
          <w:rFonts w:eastAsia="Times New Roman" w:cs="Times New Roman"/>
          <w:spacing w:val="-15"/>
        </w:rPr>
        <w:t>Чувашкино</w:t>
      </w:r>
      <w:proofErr w:type="spellEnd"/>
      <w:r>
        <w:rPr>
          <w:rFonts w:eastAsia="Times New Roman" w:cs="Times New Roman"/>
          <w:spacing w:val="-15"/>
        </w:rPr>
        <w:t xml:space="preserve">» и архив  электронной </w:t>
      </w:r>
      <w:r>
        <w:rPr>
          <w:rFonts w:eastAsia="Times New Roman" w:cs="Times New Roman"/>
          <w:spacing w:val="-15"/>
        </w:rPr>
        <w:t>д</w:t>
      </w:r>
      <w:r>
        <w:rPr>
          <w:rFonts w:eastAsia="Times New Roman" w:cs="Times New Roman"/>
          <w:spacing w:val="-15"/>
        </w:rPr>
        <w:t>окументации</w:t>
      </w:r>
      <w:r>
        <w:rPr>
          <w:rFonts w:eastAsia="Times New Roman" w:cs="Times New Roman"/>
          <w:spacing w:val="-15"/>
        </w:rPr>
        <w:t>»</w:t>
      </w:r>
    </w:p>
    <w:p w:rsidR="00CE0296" w:rsidRDefault="00CE0296" w:rsidP="00CE0296">
      <w:pPr>
        <w:pStyle w:val="a3"/>
        <w:spacing w:after="0" w:line="240" w:lineRule="auto"/>
        <w:jc w:val="center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Минкультуры Чувашии</w:t>
      </w:r>
    </w:p>
    <w:p w:rsidR="00CE0296" w:rsidRPr="00CE0296" w:rsidRDefault="00CE0296" w:rsidP="00CE0296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 w:rsidRPr="00CE0296">
        <w:rPr>
          <w:bCs/>
          <w:color w:val="000000"/>
          <w:spacing w:val="-7"/>
        </w:rPr>
        <w:t>1. Общие положения</w:t>
      </w:r>
    </w:p>
    <w:p w:rsidR="00CB6668" w:rsidRDefault="00CE0296" w:rsidP="00CE0296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</w:t>
      </w:r>
    </w:p>
    <w:p w:rsidR="00CE0296" w:rsidRDefault="00CB6668" w:rsidP="00CE0296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ab/>
      </w:r>
      <w:r w:rsidR="00CE0296">
        <w:rPr>
          <w:color w:val="000000"/>
          <w:spacing w:val="-4"/>
        </w:rPr>
        <w:t xml:space="preserve"> 1.1.Настоящее Положение определяет порядок деятельности, задачи и компетенцию </w:t>
      </w:r>
    </w:p>
    <w:p w:rsidR="00CE0296" w:rsidRDefault="00CE0296" w:rsidP="00CE0296">
      <w:pPr>
        <w:pStyle w:val="a3"/>
        <w:spacing w:after="0" w:line="240" w:lineRule="auto"/>
        <w:jc w:val="both"/>
        <w:rPr>
          <w:rFonts w:eastAsia="Times New Roman" w:cs="Times New Roman"/>
          <w:spacing w:val="-15"/>
        </w:rPr>
      </w:pPr>
      <w:r>
        <w:rPr>
          <w:color w:val="000000"/>
          <w:spacing w:val="-4"/>
        </w:rPr>
        <w:t xml:space="preserve">Комиссии по </w:t>
      </w:r>
      <w:r>
        <w:rPr>
          <w:color w:val="000000"/>
          <w:spacing w:val="-3"/>
        </w:rPr>
        <w:t xml:space="preserve">противодействию коррупции (далее — Комиссия) в </w:t>
      </w:r>
      <w:r>
        <w:rPr>
          <w:rFonts w:eastAsia="Times New Roman" w:cs="Times New Roman"/>
          <w:spacing w:val="-15"/>
        </w:rPr>
        <w:t>БУ «</w:t>
      </w:r>
      <w:proofErr w:type="spellStart"/>
      <w:r>
        <w:rPr>
          <w:rFonts w:eastAsia="Times New Roman" w:cs="Times New Roman"/>
          <w:spacing w:val="-15"/>
        </w:rPr>
        <w:t>Гос</w:t>
      </w:r>
      <w:r>
        <w:rPr>
          <w:rFonts w:eastAsia="Times New Roman" w:cs="Times New Roman"/>
          <w:spacing w:val="-15"/>
        </w:rPr>
        <w:t>киностудия</w:t>
      </w:r>
      <w:proofErr w:type="spellEnd"/>
      <w:r>
        <w:rPr>
          <w:rFonts w:eastAsia="Times New Roman" w:cs="Times New Roman"/>
          <w:spacing w:val="-15"/>
        </w:rPr>
        <w:t xml:space="preserve"> «</w:t>
      </w:r>
      <w:proofErr w:type="spellStart"/>
      <w:r>
        <w:rPr>
          <w:rFonts w:eastAsia="Times New Roman" w:cs="Times New Roman"/>
          <w:spacing w:val="-15"/>
        </w:rPr>
        <w:t>Чувашкино</w:t>
      </w:r>
      <w:proofErr w:type="spellEnd"/>
      <w:r>
        <w:rPr>
          <w:rFonts w:eastAsia="Times New Roman" w:cs="Times New Roman"/>
          <w:spacing w:val="-15"/>
        </w:rPr>
        <w:t xml:space="preserve">» и архив электронной </w:t>
      </w:r>
      <w:r>
        <w:rPr>
          <w:rFonts w:eastAsia="Times New Roman" w:cs="Times New Roman"/>
          <w:spacing w:val="-15"/>
        </w:rPr>
        <w:t>д</w:t>
      </w:r>
      <w:r>
        <w:rPr>
          <w:rFonts w:eastAsia="Times New Roman" w:cs="Times New Roman"/>
          <w:spacing w:val="-15"/>
        </w:rPr>
        <w:t>окументации</w:t>
      </w:r>
      <w:r>
        <w:rPr>
          <w:rFonts w:eastAsia="Times New Roman" w:cs="Times New Roman"/>
          <w:spacing w:val="-15"/>
        </w:rPr>
        <w:t>»</w:t>
      </w:r>
      <w:r>
        <w:rPr>
          <w:rFonts w:eastAsia="Times New Roman" w:cs="Times New Roman"/>
          <w:spacing w:val="-15"/>
        </w:rPr>
        <w:t xml:space="preserve"> Минкультуры Чувашии</w:t>
      </w:r>
      <w:r>
        <w:rPr>
          <w:rFonts w:eastAsia="Times New Roman" w:cs="Times New Roman"/>
          <w:spacing w:val="-15"/>
        </w:rPr>
        <w:t>.</w:t>
      </w:r>
    </w:p>
    <w:p w:rsidR="00CE0296" w:rsidRDefault="00CE0296" w:rsidP="00CE0296">
      <w:pPr>
        <w:pStyle w:val="a3"/>
        <w:spacing w:after="0" w:line="240" w:lineRule="auto"/>
        <w:jc w:val="both"/>
        <w:rPr>
          <w:color w:val="000000"/>
          <w:spacing w:val="-6"/>
        </w:rPr>
      </w:pPr>
      <w:r>
        <w:rPr>
          <w:rFonts w:eastAsia="Times New Roman" w:cs="Times New Roman"/>
          <w:spacing w:val="-15"/>
        </w:rPr>
        <w:tab/>
      </w: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>ства культуры Российской Федерации,  Министерства культуры, по делам национальностей и архивного дела Чувашской Республики, Федерального архивного агентства</w:t>
      </w:r>
      <w:r>
        <w:rPr>
          <w:color w:val="000000"/>
          <w:spacing w:val="-5"/>
        </w:rPr>
        <w:t xml:space="preserve">, </w:t>
      </w:r>
      <w:r>
        <w:rPr>
          <w:color w:val="000000"/>
          <w:spacing w:val="-3"/>
        </w:rPr>
        <w:t xml:space="preserve"> другими нормативными правовыми актами учреждения, а также </w:t>
      </w:r>
      <w:r>
        <w:rPr>
          <w:color w:val="000000"/>
          <w:spacing w:val="-6"/>
        </w:rPr>
        <w:t>настоящим Положением.</w:t>
      </w:r>
    </w:p>
    <w:p w:rsidR="00CE0296" w:rsidRDefault="00CB6668" w:rsidP="00CE0296">
      <w:pPr>
        <w:pStyle w:val="a3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6"/>
        </w:rPr>
        <w:tab/>
      </w:r>
      <w:r w:rsidR="00CE0296">
        <w:rPr>
          <w:color w:val="000000"/>
          <w:spacing w:val="-6"/>
        </w:rPr>
        <w:t>1.2.</w:t>
      </w:r>
      <w:r w:rsidR="00CE0296"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="00CE0296">
        <w:rPr>
          <w:color w:val="000000"/>
          <w:spacing w:val="-3"/>
        </w:rPr>
        <w:softHyphen/>
        <w:t xml:space="preserve">плекс </w:t>
      </w:r>
      <w:r w:rsidR="00CE0296">
        <w:rPr>
          <w:color w:val="000000"/>
          <w:spacing w:val="-2"/>
        </w:rPr>
        <w:t xml:space="preserve">мероприятий </w:t>
      </w:r>
      <w:proofErr w:type="gramStart"/>
      <w:r w:rsidR="00CE0296">
        <w:rPr>
          <w:color w:val="000000"/>
          <w:spacing w:val="-2"/>
        </w:rPr>
        <w:t>по</w:t>
      </w:r>
      <w:proofErr w:type="gramEnd"/>
      <w:r w:rsidR="00CE0296">
        <w:rPr>
          <w:color w:val="000000"/>
          <w:spacing w:val="-2"/>
        </w:rPr>
        <w:t>:</w:t>
      </w:r>
    </w:p>
    <w:p w:rsidR="00CE0296" w:rsidRDefault="00CE0296" w:rsidP="00CE0296">
      <w:pPr>
        <w:pStyle w:val="a3"/>
        <w:spacing w:after="0" w:line="240" w:lineRule="auto"/>
        <w:jc w:val="both"/>
        <w:rPr>
          <w:color w:val="000000"/>
          <w:spacing w:val="-3"/>
        </w:rPr>
      </w:pPr>
      <w:r>
        <w:rPr>
          <w:color w:val="000000"/>
          <w:spacing w:val="-2"/>
        </w:rPr>
        <w:tab/>
        <w:t xml:space="preserve">- </w:t>
      </w: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CE0296" w:rsidRDefault="00CE0296" w:rsidP="00CE0296">
      <w:pPr>
        <w:pStyle w:val="a3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3"/>
        </w:rPr>
        <w:tab/>
        <w:t>- выработке оптимальных механизмов защиты от проникновения коррупции в учреждение,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нее коррупционных рисков;</w:t>
      </w:r>
    </w:p>
    <w:p w:rsidR="00CE0296" w:rsidRDefault="00CE0296" w:rsidP="00CE0296">
      <w:pPr>
        <w:pStyle w:val="a3"/>
        <w:spacing w:after="0" w:line="24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 xml:space="preserve">- </w:t>
      </w:r>
      <w:r>
        <w:rPr>
          <w:color w:val="000000"/>
          <w:spacing w:val="-4"/>
        </w:rPr>
        <w:t xml:space="preserve">созданию единой </w:t>
      </w:r>
      <w:proofErr w:type="spellStart"/>
      <w:r>
        <w:rPr>
          <w:color w:val="000000"/>
          <w:spacing w:val="-4"/>
        </w:rPr>
        <w:t>общеархивной</w:t>
      </w:r>
      <w:proofErr w:type="spellEnd"/>
      <w:r>
        <w:rPr>
          <w:color w:val="000000"/>
          <w:spacing w:val="-4"/>
        </w:rPr>
        <w:t xml:space="preserve">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CE0296" w:rsidRDefault="00CE0296" w:rsidP="00CE0296">
      <w:pPr>
        <w:pStyle w:val="a3"/>
        <w:spacing w:after="0" w:line="240" w:lineRule="auto"/>
        <w:jc w:val="both"/>
        <w:rPr>
          <w:color w:val="000000"/>
          <w:spacing w:val="-4"/>
        </w:rPr>
      </w:pPr>
      <w:r>
        <w:rPr>
          <w:color w:val="000000"/>
        </w:rPr>
        <w:tab/>
        <w:t xml:space="preserve">- </w:t>
      </w:r>
      <w:r>
        <w:rPr>
          <w:color w:val="000000"/>
          <w:spacing w:val="-4"/>
        </w:rPr>
        <w:t>антикоррупционной пропаганде и воспитанию;</w:t>
      </w:r>
    </w:p>
    <w:p w:rsidR="00CE0296" w:rsidRDefault="00CE0296" w:rsidP="00CE0296">
      <w:pPr>
        <w:pStyle w:val="a3"/>
        <w:spacing w:after="0" w:line="240" w:lineRule="auto"/>
        <w:jc w:val="both"/>
        <w:rPr>
          <w:spacing w:val="-6"/>
        </w:rPr>
      </w:pPr>
      <w:r>
        <w:rPr>
          <w:color w:val="000000"/>
        </w:rPr>
        <w:tab/>
      </w:r>
      <w:r>
        <w:t xml:space="preserve">- </w:t>
      </w:r>
      <w:r>
        <w:rPr>
          <w:spacing w:val="-3"/>
        </w:rPr>
        <w:t xml:space="preserve">привлечению общественности и СМИ </w:t>
      </w:r>
      <w:proofErr w:type="gramStart"/>
      <w:r>
        <w:rPr>
          <w:spacing w:val="-3"/>
        </w:rPr>
        <w:t xml:space="preserve">к сотрудничеству по вопросам противодействия </w:t>
      </w:r>
      <w:r>
        <w:rPr>
          <w:spacing w:val="-4"/>
        </w:rPr>
        <w:t>кор</w:t>
      </w:r>
      <w:r>
        <w:rPr>
          <w:spacing w:val="-4"/>
        </w:rPr>
        <w:softHyphen/>
        <w:t>рупции в целях выработки у сотрудников навыков антикоррупцион</w:t>
      </w:r>
      <w:r>
        <w:rPr>
          <w:spacing w:val="-4"/>
        </w:rPr>
        <w:softHyphen/>
        <w:t>ного поведения в сферах</w:t>
      </w:r>
      <w:proofErr w:type="gramEnd"/>
      <w:r>
        <w:rPr>
          <w:spacing w:val="-4"/>
        </w:rPr>
        <w:t xml:space="preserve"> с повышенным риском коррупции, а также формирования нетерпи</w:t>
      </w:r>
      <w:r>
        <w:rPr>
          <w:spacing w:val="-4"/>
        </w:rPr>
        <w:softHyphen/>
        <w:t xml:space="preserve">мого </w:t>
      </w:r>
      <w:r>
        <w:rPr>
          <w:spacing w:val="-6"/>
        </w:rPr>
        <w:t>отношения к коррупции.</w:t>
      </w:r>
    </w:p>
    <w:p w:rsidR="00CE0296" w:rsidRDefault="00CE0296" w:rsidP="00CB6668">
      <w:pPr>
        <w:pStyle w:val="a3"/>
        <w:spacing w:after="0" w:line="240" w:lineRule="auto"/>
        <w:jc w:val="both"/>
        <w:rPr>
          <w:color w:val="000000"/>
          <w:spacing w:val="-4"/>
        </w:rPr>
      </w:pPr>
      <w:r>
        <w:rPr>
          <w:color w:val="FF0000"/>
          <w:spacing w:val="-6"/>
        </w:rPr>
        <w:tab/>
      </w: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CE0296" w:rsidRDefault="00CE0296" w:rsidP="00CB6668">
      <w:pPr>
        <w:pStyle w:val="a3"/>
        <w:spacing w:after="0" w:line="24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- </w:t>
      </w: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CE0296" w:rsidRDefault="00CE0296" w:rsidP="00CB6668">
      <w:pPr>
        <w:pStyle w:val="a3"/>
        <w:spacing w:after="0" w:line="240" w:lineRule="auto"/>
        <w:jc w:val="both"/>
        <w:rPr>
          <w:color w:val="000000"/>
          <w:spacing w:val="-3"/>
        </w:rPr>
      </w:pPr>
      <w:r>
        <w:rPr>
          <w:color w:val="000000"/>
          <w:spacing w:val="-4"/>
        </w:rPr>
        <w:tab/>
        <w:t xml:space="preserve">- </w:t>
      </w:r>
      <w:proofErr w:type="gramStart"/>
      <w:r>
        <w:rPr>
          <w:color w:val="000000"/>
          <w:spacing w:val="-2"/>
        </w:rPr>
        <w:t>п</w:t>
      </w:r>
      <w:proofErr w:type="gramEnd"/>
      <w:r>
        <w:rPr>
          <w:color w:val="000000"/>
          <w:spacing w:val="-2"/>
        </w:rPr>
        <w:t xml:space="preserve">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CE0296" w:rsidRDefault="00CE0296" w:rsidP="00CB6668">
      <w:pPr>
        <w:pStyle w:val="a3"/>
        <w:spacing w:after="0" w:line="240" w:lineRule="auto"/>
        <w:jc w:val="both"/>
        <w:rPr>
          <w:rFonts w:eastAsia="Times New Roman" w:cs="Times New Roman"/>
          <w:color w:val="FF0000"/>
          <w:spacing w:val="-15"/>
        </w:rPr>
      </w:pPr>
      <w:r>
        <w:rPr>
          <w:color w:val="000000"/>
          <w:spacing w:val="-3"/>
        </w:rPr>
        <w:tab/>
        <w:t xml:space="preserve">- </w:t>
      </w:r>
      <w:proofErr w:type="gramStart"/>
      <w:r>
        <w:rPr>
          <w:color w:val="000000"/>
          <w:spacing w:val="-3"/>
        </w:rPr>
        <w:t>к</w:t>
      </w:r>
      <w:proofErr w:type="gramEnd"/>
      <w:r>
        <w:rPr>
          <w:color w:val="000000"/>
          <w:spacing w:val="-3"/>
        </w:rPr>
        <w:t>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E0296" w:rsidRDefault="00CE0296" w:rsidP="00CE0296">
      <w:pPr>
        <w:shd w:val="clear" w:color="auto" w:fill="FFFFFF"/>
        <w:tabs>
          <w:tab w:val="left" w:pos="629"/>
        </w:tabs>
        <w:spacing w:after="200"/>
        <w:ind w:left="29" w:right="-5"/>
        <w:contextualSpacing/>
        <w:jc w:val="both"/>
        <w:rPr>
          <w:color w:val="000000"/>
          <w:spacing w:val="-3"/>
        </w:rPr>
      </w:pPr>
      <w:r>
        <w:rPr>
          <w:color w:val="000000"/>
          <w:spacing w:val="-12"/>
        </w:rPr>
        <w:lastRenderedPageBreak/>
        <w:tab/>
        <w:t>- с</w:t>
      </w:r>
      <w:r>
        <w:rPr>
          <w:color w:val="000000"/>
          <w:spacing w:val="-4"/>
        </w:rPr>
        <w:t>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</w:t>
      </w:r>
    </w:p>
    <w:p w:rsidR="00CE0296" w:rsidRDefault="00CE0296" w:rsidP="00CE0296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3"/>
        </w:rPr>
        <w:tab/>
        <w:t xml:space="preserve"> В учреждении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  <w:r>
        <w:rPr>
          <w:color w:val="000000"/>
          <w:spacing w:val="-3"/>
        </w:rPr>
        <w:t xml:space="preserve"> начальники отделов и секторов, 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персонал.</w:t>
      </w:r>
      <w:r>
        <w:rPr>
          <w:color w:val="000000"/>
          <w:spacing w:val="-3"/>
        </w:rPr>
        <w:tab/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6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- субъекты коррупционных правонарушений - физические лица, использующие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>- 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</w:rPr>
      </w:pPr>
    </w:p>
    <w:p w:rsidR="00CE0296" w:rsidRPr="00CE0296" w:rsidRDefault="00CE0296" w:rsidP="00CE0296">
      <w:pPr>
        <w:pStyle w:val="msonormalcxspmiddlecxspmiddle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 w:rsidRPr="00CE0296">
        <w:rPr>
          <w:bCs/>
          <w:color w:val="000000"/>
          <w:spacing w:val="7"/>
        </w:rPr>
        <w:t>2. Задачи Комиссии</w:t>
      </w:r>
    </w:p>
    <w:p w:rsidR="00CB6668" w:rsidRDefault="00CB6668" w:rsidP="00CE0296">
      <w:pPr>
        <w:pStyle w:val="msonormalcxspmiddlecxspmiddle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color w:val="000000"/>
          <w:spacing w:val="-4"/>
        </w:rPr>
      </w:pPr>
    </w:p>
    <w:p w:rsidR="00CE0296" w:rsidRDefault="00CE0296" w:rsidP="00CB6668">
      <w:pPr>
        <w:pStyle w:val="msonormalcxspmiddlecxspmiddlecxspmiddle"/>
        <w:shd w:val="clear" w:color="auto" w:fill="FFFFFF"/>
        <w:spacing w:before="269" w:beforeAutospacing="0" w:after="200" w:afterAutospacing="0"/>
        <w:ind w:left="19" w:firstLine="689"/>
        <w:contextualSpacing/>
        <w:jc w:val="both"/>
      </w:pPr>
      <w:r>
        <w:rPr>
          <w:color w:val="000000"/>
          <w:spacing w:val="-4"/>
        </w:rPr>
        <w:t>Комиссия решает следующие задачи: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ab/>
        <w:t>- координирует деятельность</w:t>
      </w:r>
      <w:r>
        <w:rPr>
          <w:color w:val="000000"/>
          <w:spacing w:val="-3"/>
        </w:rPr>
        <w:t xml:space="preserve"> БУ «</w:t>
      </w:r>
      <w:proofErr w:type="spellStart"/>
      <w:r>
        <w:rPr>
          <w:color w:val="000000"/>
          <w:spacing w:val="-3"/>
        </w:rPr>
        <w:t>Госкиностудия</w:t>
      </w:r>
      <w:proofErr w:type="spellEnd"/>
      <w:r>
        <w:rPr>
          <w:color w:val="000000"/>
          <w:spacing w:val="-3"/>
        </w:rPr>
        <w:t xml:space="preserve"> «</w:t>
      </w:r>
      <w:proofErr w:type="spellStart"/>
      <w:r>
        <w:rPr>
          <w:color w:val="000000"/>
          <w:spacing w:val="-3"/>
        </w:rPr>
        <w:t>Чувашкино</w:t>
      </w:r>
      <w:proofErr w:type="spellEnd"/>
      <w:r>
        <w:rPr>
          <w:color w:val="000000"/>
          <w:spacing w:val="-3"/>
        </w:rPr>
        <w:t>» и архив электронной документации» Минкультуры Чувашии</w:t>
      </w:r>
      <w:r>
        <w:rPr>
          <w:color w:val="000000"/>
          <w:spacing w:val="-3"/>
        </w:rPr>
        <w:t xml:space="preserve"> по устранению причин коррупции и усло</w:t>
      </w:r>
      <w:r>
        <w:rPr>
          <w:color w:val="000000"/>
          <w:spacing w:val="-3"/>
        </w:rPr>
        <w:softHyphen/>
        <w:t>вий им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360" w:right="-5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вносит предложения, направленные на реализацию мероприятий по устранению </w:t>
      </w:r>
      <w:proofErr w:type="gramStart"/>
      <w:r>
        <w:rPr>
          <w:color w:val="000000"/>
          <w:spacing w:val="-4"/>
        </w:rPr>
        <w:t>при</w:t>
      </w:r>
      <w:proofErr w:type="gramEnd"/>
      <w:r>
        <w:rPr>
          <w:color w:val="000000"/>
          <w:spacing w:val="-4"/>
        </w:rPr>
        <w:t>-</w:t>
      </w:r>
      <w:r>
        <w:rPr>
          <w:color w:val="000000"/>
          <w:spacing w:val="-4"/>
        </w:rPr>
        <w:softHyphen/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чин и условий, способствующих коррупции в </w:t>
      </w:r>
      <w:r>
        <w:rPr>
          <w:color w:val="000000"/>
          <w:spacing w:val="-3"/>
        </w:rPr>
        <w:t xml:space="preserve">БУ </w:t>
      </w:r>
      <w:r>
        <w:rPr>
          <w:color w:val="000000"/>
          <w:spacing w:val="-3"/>
        </w:rPr>
        <w:t>«</w:t>
      </w:r>
      <w:proofErr w:type="spellStart"/>
      <w:r>
        <w:rPr>
          <w:color w:val="000000"/>
          <w:spacing w:val="-3"/>
        </w:rPr>
        <w:t>Госкиностудия</w:t>
      </w:r>
      <w:proofErr w:type="spellEnd"/>
      <w:r>
        <w:rPr>
          <w:color w:val="000000"/>
          <w:spacing w:val="-3"/>
        </w:rPr>
        <w:t xml:space="preserve"> «</w:t>
      </w:r>
      <w:proofErr w:type="spellStart"/>
      <w:r>
        <w:rPr>
          <w:color w:val="000000"/>
          <w:spacing w:val="-3"/>
        </w:rPr>
        <w:t>Чувашкино</w:t>
      </w:r>
      <w:proofErr w:type="spellEnd"/>
      <w:r>
        <w:rPr>
          <w:color w:val="000000"/>
          <w:spacing w:val="-3"/>
        </w:rPr>
        <w:t>» и</w:t>
      </w:r>
      <w:r>
        <w:rPr>
          <w:color w:val="000000"/>
          <w:spacing w:val="-3"/>
        </w:rPr>
        <w:t xml:space="preserve"> архив</w:t>
      </w:r>
      <w:r>
        <w:rPr>
          <w:color w:val="000000"/>
          <w:spacing w:val="-3"/>
        </w:rPr>
        <w:t xml:space="preserve"> электронной документации» Минкультуры Чувашии</w:t>
      </w:r>
      <w:r>
        <w:rPr>
          <w:color w:val="000000"/>
          <w:spacing w:val="-4"/>
        </w:rPr>
        <w:t>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ab/>
        <w:t>-вырабатывает рекомендации для практического использования по предотвращению и профилактике коррупционных правонарушений в деятельности.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взаимодействует с правоохранительными органами по реализации мер, направленных </w:t>
      </w:r>
      <w:proofErr w:type="gramStart"/>
      <w:r>
        <w:rPr>
          <w:color w:val="000000"/>
          <w:spacing w:val="-4"/>
        </w:rPr>
        <w:t>на</w:t>
      </w:r>
      <w:proofErr w:type="gramEnd"/>
      <w:r>
        <w:rPr>
          <w:color w:val="000000"/>
          <w:spacing w:val="-4"/>
        </w:rPr>
        <w:t xml:space="preserve"> 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</w:p>
    <w:p w:rsidR="00CE0296" w:rsidRPr="00CE0296" w:rsidRDefault="00CE0296" w:rsidP="00CE0296">
      <w:pPr>
        <w:pStyle w:val="msonormalcxspmiddlecxspmiddle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 w:rsidRPr="00CE0296">
        <w:rPr>
          <w:bCs/>
          <w:color w:val="000000"/>
          <w:spacing w:val="-4"/>
        </w:rPr>
        <w:t>3. Порядок формирования и деятельность Комиссии</w:t>
      </w:r>
    </w:p>
    <w:p w:rsidR="00CB6668" w:rsidRDefault="00CE0296" w:rsidP="00CE0296">
      <w:pPr>
        <w:pStyle w:val="msonormalcxspmiddlecxspmiddlecxspmiddle"/>
        <w:shd w:val="clear" w:color="auto" w:fill="FFFFFF"/>
        <w:tabs>
          <w:tab w:val="left" w:pos="442"/>
        </w:tabs>
        <w:spacing w:before="269" w:beforeAutospacing="0" w:after="20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12"/>
        </w:rPr>
        <w:tab/>
      </w:r>
    </w:p>
    <w:p w:rsidR="00CE0296" w:rsidRDefault="00CB6668" w:rsidP="00CE0296">
      <w:pPr>
        <w:pStyle w:val="msonormalcxspmiddlecxspmiddlecxspmiddle"/>
        <w:shd w:val="clear" w:color="auto" w:fill="FFFFFF"/>
        <w:tabs>
          <w:tab w:val="left" w:pos="442"/>
        </w:tabs>
        <w:spacing w:before="269" w:beforeAutospacing="0" w:after="200" w:afterAutospacing="0"/>
        <w:contextualSpacing/>
        <w:jc w:val="both"/>
        <w:rPr>
          <w:color w:val="000000"/>
        </w:rPr>
      </w:pPr>
      <w:r>
        <w:rPr>
          <w:color w:val="000000"/>
          <w:spacing w:val="-12"/>
        </w:rPr>
        <w:tab/>
      </w:r>
      <w:r w:rsidR="00CE0296">
        <w:rPr>
          <w:color w:val="000000"/>
          <w:spacing w:val="-12"/>
        </w:rPr>
        <w:t xml:space="preserve">3.1. </w:t>
      </w:r>
      <w:r w:rsidR="00CE0296">
        <w:rPr>
          <w:color w:val="000000"/>
          <w:spacing w:val="-4"/>
        </w:rPr>
        <w:t xml:space="preserve">Состав Комиссии </w:t>
      </w:r>
      <w:r w:rsidR="00CE0296">
        <w:rPr>
          <w:color w:val="000000"/>
          <w:spacing w:val="-3"/>
        </w:rPr>
        <w:t xml:space="preserve"> утверждается директором учреждения. 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ab/>
        <w:t xml:space="preserve">      3.2.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В состав Комиссии входят представители: администрации, основных отделов, секторов.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     3.3. </w:t>
      </w: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 xml:space="preserve">       3.4. 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E0296" w:rsidRDefault="00CE0296" w:rsidP="00CE0296">
      <w:pPr>
        <w:pStyle w:val="msonormalcxspmiddle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ab/>
        <w:t>3.5.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CE0296" w:rsidRDefault="00CE0296" w:rsidP="00CE0296">
      <w:pPr>
        <w:pStyle w:val="msonormalcxspmiddlecxspmiddlecxspmiddle"/>
        <w:widowControl w:val="0"/>
        <w:numPr>
          <w:ilvl w:val="1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rPr>
          <w:color w:val="000000"/>
          <w:spacing w:val="-11"/>
        </w:rPr>
      </w:pPr>
      <w:r>
        <w:rPr>
          <w:color w:val="000000"/>
          <w:spacing w:val="-3"/>
        </w:rPr>
        <w:t xml:space="preserve">Из состава Комиссии председателем назначаются заместитель председателя и 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rPr>
          <w:color w:val="000000"/>
          <w:spacing w:val="-11"/>
        </w:rPr>
      </w:pPr>
      <w:r>
        <w:rPr>
          <w:color w:val="000000"/>
          <w:spacing w:val="-3"/>
        </w:rPr>
        <w:t>секретарь.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ab/>
        <w:t xml:space="preserve">3.7.Заместитель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ab/>
        <w:t>3.8.Секретарь Комиссии:</w:t>
      </w:r>
    </w:p>
    <w:p w:rsidR="00CE0296" w:rsidRDefault="00CE0296" w:rsidP="00CE0296">
      <w:pPr>
        <w:pStyle w:val="msonormalcxspmiddle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ab/>
        <w:t xml:space="preserve">      - </w:t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CE0296" w:rsidRDefault="00CE0296" w:rsidP="00CE0296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 w:afterAutospacing="0"/>
        <w:ind w:left="67"/>
        <w:contextualSpacing/>
        <w:rPr>
          <w:color w:val="000000"/>
          <w:spacing w:val="-4"/>
        </w:rPr>
      </w:pPr>
      <w:r>
        <w:rPr>
          <w:color w:val="000000"/>
        </w:rPr>
        <w:lastRenderedPageBreak/>
        <w:tab/>
        <w:t xml:space="preserve">      - </w:t>
      </w:r>
      <w:r>
        <w:rPr>
          <w:color w:val="000000"/>
          <w:spacing w:val="-3"/>
        </w:rPr>
        <w:t>информирует  членов  Комиссии  о  месте,  времени  проведения  и  повестке  дня очередного</w:t>
      </w:r>
      <w:r>
        <w:rPr>
          <w:color w:val="000000"/>
          <w:spacing w:val="-4"/>
        </w:rPr>
        <w:t xml:space="preserve"> заседания Комиссии, обеспечивает </w:t>
      </w:r>
      <w:proofErr w:type="gramStart"/>
      <w:r>
        <w:rPr>
          <w:color w:val="000000"/>
          <w:spacing w:val="-4"/>
        </w:rPr>
        <w:t>необходимыми</w:t>
      </w:r>
      <w:proofErr w:type="gramEnd"/>
      <w:r>
        <w:rPr>
          <w:color w:val="000000"/>
          <w:spacing w:val="-4"/>
        </w:rPr>
        <w:t xml:space="preserve"> справочно-</w:t>
      </w:r>
      <w:proofErr w:type="spellStart"/>
      <w:r>
        <w:rPr>
          <w:color w:val="000000"/>
          <w:spacing w:val="-4"/>
        </w:rPr>
        <w:t>информацион</w:t>
      </w:r>
      <w:proofErr w:type="spellEnd"/>
      <w:r>
        <w:rPr>
          <w:color w:val="000000"/>
          <w:spacing w:val="-4"/>
        </w:rPr>
        <w:t>-</w:t>
      </w:r>
    </w:p>
    <w:p w:rsidR="00CE0296" w:rsidRDefault="00CE0296" w:rsidP="00CE0296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 w:afterAutospacing="0"/>
        <w:ind w:left="67"/>
        <w:contextualSpacing/>
        <w:rPr>
          <w:b/>
          <w:bCs/>
          <w:color w:val="000000"/>
          <w:spacing w:val="-6"/>
        </w:rPr>
      </w:pPr>
      <w:proofErr w:type="spellStart"/>
      <w:r>
        <w:rPr>
          <w:color w:val="000000"/>
          <w:spacing w:val="-4"/>
        </w:rPr>
        <w:t>ными</w:t>
      </w:r>
      <w:proofErr w:type="spellEnd"/>
      <w:r>
        <w:rPr>
          <w:color w:val="000000"/>
          <w:spacing w:val="-4"/>
        </w:rPr>
        <w:t xml:space="preserve"> 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     </w:t>
      </w:r>
    </w:p>
    <w:p w:rsidR="00CE0296" w:rsidRPr="00CE0296" w:rsidRDefault="00CE0296" w:rsidP="00CE0296">
      <w:pPr>
        <w:pStyle w:val="msonormalcxspmiddlecxspmiddle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Cs/>
          <w:color w:val="000000"/>
          <w:spacing w:val="-6"/>
        </w:rPr>
      </w:pPr>
      <w:r w:rsidRPr="00CE0296">
        <w:rPr>
          <w:bCs/>
          <w:color w:val="000000"/>
          <w:spacing w:val="-6"/>
        </w:rPr>
        <w:t>4. Полномочия Комиссии</w:t>
      </w:r>
    </w:p>
    <w:p w:rsidR="00CB6668" w:rsidRDefault="00CE0296" w:rsidP="00CE0296">
      <w:pPr>
        <w:pStyle w:val="msonormalcxspmiddle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</w:t>
      </w:r>
    </w:p>
    <w:p w:rsidR="00CE0296" w:rsidRDefault="00CB6668" w:rsidP="00CB6668">
      <w:pPr>
        <w:pStyle w:val="msonormalcxspmiddle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708" w:right="-5"/>
        <w:contextualSpacing/>
        <w:jc w:val="both"/>
      </w:pPr>
      <w:r>
        <w:rPr>
          <w:color w:val="000000"/>
          <w:spacing w:val="-4"/>
        </w:rPr>
        <w:tab/>
      </w:r>
      <w:r w:rsidR="00CE0296">
        <w:rPr>
          <w:color w:val="000000"/>
          <w:spacing w:val="-4"/>
        </w:rPr>
        <w:t xml:space="preserve">4.1. Комиссия  осуществляет  следующие полномочия: </w:t>
      </w:r>
    </w:p>
    <w:p w:rsidR="00CE0296" w:rsidRDefault="00CE0296" w:rsidP="00CB6668">
      <w:pPr>
        <w:pStyle w:val="msonormalcxspmiddlecxspmiddlecxspmiddle"/>
        <w:shd w:val="clear" w:color="auto" w:fill="FFFFFF"/>
        <w:tabs>
          <w:tab w:val="left" w:pos="442"/>
        </w:tabs>
        <w:contextualSpacing/>
      </w:pPr>
      <w:r>
        <w:rPr>
          <w:color w:val="000000"/>
          <w:spacing w:val="-12"/>
        </w:rPr>
        <w:t xml:space="preserve">- </w:t>
      </w:r>
      <w:r>
        <w:rPr>
          <w:color w:val="000000"/>
          <w:spacing w:val="-3"/>
        </w:rPr>
        <w:t>вносит предложения на рассмотрение директору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компетенции;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ab/>
        <w:t>-участвует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ab/>
        <w:t>-рассматривает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архиве.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ab/>
        <w:t>-содействует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ab/>
        <w:t>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ab/>
        <w:t>4.7.</w:t>
      </w:r>
      <w:r w:rsidR="00CB666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CE0296" w:rsidRDefault="00CE0296" w:rsidP="00CE0296">
      <w:pPr>
        <w:pStyle w:val="msonormalcxspmiddle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CE0296" w:rsidRPr="00CE0296" w:rsidRDefault="00CE0296" w:rsidP="00CE0296">
      <w:pPr>
        <w:pStyle w:val="msonormalcxspmiddlecxspmiddle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Cs/>
          <w:color w:val="000000"/>
          <w:spacing w:val="-5"/>
        </w:rPr>
      </w:pPr>
      <w:r w:rsidRPr="00CE0296">
        <w:rPr>
          <w:bCs/>
          <w:color w:val="000000"/>
          <w:spacing w:val="-5"/>
        </w:rPr>
        <w:t>5. Председатель Комиссии</w:t>
      </w:r>
    </w:p>
    <w:p w:rsidR="00CB6668" w:rsidRDefault="00CE0296" w:rsidP="00CE0296">
      <w:pPr>
        <w:pStyle w:val="msonormalcxspmiddlecxspmiddlecxspmiddle"/>
        <w:shd w:val="clear" w:color="auto" w:fill="FFFFFF"/>
        <w:tabs>
          <w:tab w:val="left" w:pos="418"/>
        </w:tabs>
        <w:spacing w:before="269" w:beforeAutospacing="0"/>
        <w:contextualSpacing/>
        <w:rPr>
          <w:color w:val="000000"/>
          <w:spacing w:val="-12"/>
        </w:rPr>
      </w:pPr>
      <w:r>
        <w:rPr>
          <w:color w:val="000000"/>
          <w:spacing w:val="-12"/>
        </w:rPr>
        <w:tab/>
      </w:r>
    </w:p>
    <w:p w:rsidR="00CE0296" w:rsidRDefault="00CB6668" w:rsidP="00CE0296">
      <w:pPr>
        <w:pStyle w:val="msonormalcxspmiddlecxspmiddlecxspmiddle"/>
        <w:shd w:val="clear" w:color="auto" w:fill="FFFFFF"/>
        <w:tabs>
          <w:tab w:val="left" w:pos="418"/>
        </w:tabs>
        <w:spacing w:before="269" w:beforeAutospacing="0"/>
        <w:contextualSpacing/>
      </w:pPr>
      <w:r>
        <w:rPr>
          <w:color w:val="000000"/>
          <w:spacing w:val="-12"/>
        </w:rPr>
        <w:tab/>
      </w:r>
      <w:r w:rsidR="00CE0296">
        <w:rPr>
          <w:color w:val="000000"/>
          <w:spacing w:val="-12"/>
        </w:rPr>
        <w:t>5.1.</w:t>
      </w:r>
      <w:r w:rsidR="00CE0296"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 w:rsidR="00CE0296">
        <w:rPr>
          <w:color w:val="000000"/>
          <w:spacing w:val="-4"/>
        </w:rPr>
        <w:t>в случае необходимости привлекает к работе специалистов.</w:t>
      </w:r>
    </w:p>
    <w:p w:rsidR="00CE0296" w:rsidRDefault="00CE0296" w:rsidP="00CE0296">
      <w:pPr>
        <w:pStyle w:val="msonormalcxspmiddlecxspmiddlecxspmiddle"/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418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 xml:space="preserve">мер противодействия </w:t>
      </w:r>
    </w:p>
    <w:p w:rsidR="00CE0296" w:rsidRDefault="00CE0296" w:rsidP="00CE0296">
      <w:pPr>
        <w:pStyle w:val="msonormalcxspmiddlecxspmiddle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418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>коррупции в архиве.</w:t>
      </w:r>
    </w:p>
    <w:p w:rsidR="00CE0296" w:rsidRDefault="00CE0296" w:rsidP="00CE0296">
      <w:pPr>
        <w:pStyle w:val="msonormalcxspmiddlecxspmiddlecxspmiddle"/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left="418"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над их выполнением.</w:t>
      </w:r>
    </w:p>
    <w:p w:rsidR="00CE0296" w:rsidRDefault="00CE0296" w:rsidP="00CE0296">
      <w:pPr>
        <w:pStyle w:val="msonormalcxspmiddlecxspmiddlecxspmiddle"/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418"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CE0296" w:rsidRDefault="00CE0296" w:rsidP="00CE0296">
      <w:pPr>
        <w:pStyle w:val="msonormalcxspmiddlecxspmiddlecxspmiddle"/>
        <w:shd w:val="clear" w:color="auto" w:fill="FFFFFF"/>
        <w:ind w:right="-5" w:firstLine="418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CE0296" w:rsidRDefault="00CE0296" w:rsidP="00CE0296">
      <w:pPr>
        <w:pStyle w:val="msonormalcxspmiddle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CE0296" w:rsidRPr="00CB6668" w:rsidRDefault="00CE0296" w:rsidP="00CE0296">
      <w:pPr>
        <w:pStyle w:val="msonormalcxspmiddle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 w:rsidRPr="00CB6668">
        <w:rPr>
          <w:bCs/>
          <w:color w:val="000000"/>
          <w:spacing w:val="-11"/>
        </w:rPr>
        <w:t>6.</w:t>
      </w:r>
      <w:r w:rsidRPr="00CB6668">
        <w:rPr>
          <w:bCs/>
          <w:color w:val="000000"/>
        </w:rPr>
        <w:tab/>
      </w:r>
      <w:r w:rsidRPr="00CB6668">
        <w:rPr>
          <w:bCs/>
          <w:color w:val="000000"/>
          <w:spacing w:val="-6"/>
        </w:rPr>
        <w:t>Внесение изменений</w:t>
      </w:r>
    </w:p>
    <w:p w:rsidR="00CB6668" w:rsidRDefault="00CB6668" w:rsidP="00CE0296">
      <w:pPr>
        <w:pStyle w:val="msonormalcxspmiddlecxspmiddle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  <w:rPr>
          <w:color w:val="000000"/>
          <w:spacing w:val="-4"/>
        </w:rPr>
      </w:pPr>
    </w:p>
    <w:p w:rsidR="00CE0296" w:rsidRDefault="00CE0296" w:rsidP="00CE0296">
      <w:pPr>
        <w:pStyle w:val="msonormalcxspmiddlecxspmiddle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CE0296" w:rsidRDefault="00CE0296" w:rsidP="00CE0296">
      <w:pPr>
        <w:pStyle w:val="msonormalcxspmiddle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CE0296" w:rsidRPr="00CB6668" w:rsidRDefault="00CE0296" w:rsidP="00CB6668">
      <w:pPr>
        <w:pStyle w:val="msonormalcxspmiddlecxspmiddle"/>
        <w:shd w:val="clear" w:color="auto" w:fill="FFFFFF"/>
        <w:tabs>
          <w:tab w:val="left" w:pos="360"/>
        </w:tabs>
        <w:spacing w:before="0" w:beforeAutospacing="0" w:after="0" w:afterAutospacing="0"/>
        <w:ind w:left="19"/>
        <w:contextualSpacing/>
        <w:jc w:val="center"/>
      </w:pPr>
      <w:r w:rsidRPr="00CB6668">
        <w:rPr>
          <w:bCs/>
          <w:color w:val="000000"/>
          <w:spacing w:val="-13"/>
        </w:rPr>
        <w:t>7.</w:t>
      </w:r>
      <w:r w:rsidRPr="00CB6668">
        <w:rPr>
          <w:bCs/>
          <w:color w:val="000000"/>
        </w:rPr>
        <w:tab/>
      </w:r>
      <w:r w:rsidRPr="00CB6668">
        <w:rPr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CE0296" w:rsidRDefault="00CE0296" w:rsidP="00CB6668">
      <w:pPr>
        <w:shd w:val="clear" w:color="auto" w:fill="FFFFFF"/>
        <w:tabs>
          <w:tab w:val="left" w:pos="9355"/>
        </w:tabs>
        <w:ind w:right="-5"/>
        <w:contextualSpacing/>
        <w:jc w:val="both"/>
        <w:rPr>
          <w:color w:val="000000"/>
          <w:spacing w:val="-4"/>
        </w:rPr>
      </w:pPr>
      <w:r>
        <w:tab/>
        <w:t>7.1. Комиссия создается, ликвидируется, реорганизуется и переименовывается приказом ди</w:t>
      </w:r>
      <w:r>
        <w:softHyphen/>
        <w:t>ректора.</w:t>
      </w:r>
    </w:p>
    <w:p w:rsidR="00CE0296" w:rsidRDefault="00CE0296" w:rsidP="00CE0296"/>
    <w:p w:rsidR="00CE0296" w:rsidRDefault="00CE0296" w:rsidP="00CE0296">
      <w:pPr>
        <w:spacing w:line="360" w:lineRule="auto"/>
        <w:ind w:left="360"/>
      </w:pPr>
    </w:p>
    <w:p w:rsidR="005723AF" w:rsidRDefault="005723AF">
      <w:bookmarkStart w:id="0" w:name="_GoBack"/>
      <w:bookmarkEnd w:id="0"/>
    </w:p>
    <w:sectPr w:rsidR="005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F04"/>
    <w:multiLevelType w:val="multilevel"/>
    <w:tmpl w:val="8D9ABE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4800" w:hanging="1440"/>
      </w:pPr>
    </w:lvl>
  </w:abstractNum>
  <w:abstractNum w:abstractNumId="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6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668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296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029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CE029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E029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CE02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029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CE029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E029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CE0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989A-3BD3-4BC8-A335-404B3269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1</cp:revision>
  <dcterms:created xsi:type="dcterms:W3CDTF">2019-08-02T13:23:00Z</dcterms:created>
  <dcterms:modified xsi:type="dcterms:W3CDTF">2019-08-02T13:40:00Z</dcterms:modified>
</cp:coreProperties>
</file>